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BE25333" w:rsidR="00A27829" w:rsidRPr="007340FF" w:rsidRDefault="00954D68" w:rsidP="00A27829">
      <w:pPr>
        <w:pStyle w:val="Head"/>
        <w:rPr/>
        <w:bidi w:val="0"/>
      </w:pPr>
      <w:r>
        <w:rPr>
          <w:lang w:eastAsia="zh-CN"/>
          <w:b w:val="1"/>
          <w:bCs w:val="1"/>
          <w:i w:val="0"/>
          <w:iCs w:val="0"/>
          <w:u w:val="none"/>
          <w:vertAlign w:val="baseline"/>
          <w:rtl w:val="0"/>
        </w:rPr>
        <w:t xml:space="preserve">2024 年 Wirtgen Group 技术节聚焦两大重点：数字化和可持续发展 </w:t>
      </w:r>
    </w:p>
    <w:p w14:paraId="26F0996C" w14:textId="4F827E27" w:rsidR="00A46F1E" w:rsidRPr="007340FF" w:rsidRDefault="00954D68" w:rsidP="00881E44">
      <w:pPr>
        <w:pStyle w:val="Subhead"/>
        <w:rPr/>
        <w:bidi w:val="0"/>
      </w:pPr>
      <w:r>
        <w:rPr>
          <w:lang w:eastAsia="zh-CN"/>
          <w:b w:val="1"/>
          <w:bCs w:val="1"/>
          <w:i w:val="0"/>
          <w:iCs w:val="0"/>
          <w:u w:val="none"/>
          <w:vertAlign w:val="baseline"/>
          <w:rtl w:val="0"/>
        </w:rPr>
        <w:t xml:space="preserve">全球业界精英在 Kleemann 汇聚一堂 </w:t>
      </w:r>
    </w:p>
    <w:p w14:paraId="193790FB" w14:textId="2646A736" w:rsidR="00A46F1E" w:rsidRPr="007340FF" w:rsidRDefault="00954D68" w:rsidP="00881E44">
      <w:pPr>
        <w:pStyle w:val="Teaser"/>
        <w:rPr/>
        <w:bidi w:val="0"/>
      </w:pPr>
      <w:r>
        <w:rPr>
          <w:lang w:eastAsia="zh-CN"/>
          <w:b w:val="1"/>
          <w:bCs w:val="1"/>
          <w:i w:val="0"/>
          <w:iCs w:val="0"/>
          <w:u w:val="none"/>
          <w:vertAlign w:val="baseline"/>
          <w:rtl w:val="0"/>
        </w:rPr>
        <w:t xml:space="preserve">来自 100 多个国家的 2,700 名嘉宾应邀参加了在高平根 (Göppingen) 举办的 2024 年 Wirtgen Group 技术节。为期两天的行业盛会在 Kleemann 总部举行，其主题是数字化和可持续发展。</w:t>
      </w:r>
      <w:r>
        <w:rPr>
          <w:lang w:eastAsia="zh-CN"/>
          <w:b w:val="1"/>
          <w:bCs w:val="1"/>
          <w:i w:val="0"/>
          <w:iCs w:val="0"/>
          <w:u w:val="none"/>
          <w:vertAlign w:val="baseline"/>
          <w:rtl w:val="0"/>
        </w:rPr>
        <w:t xml:space="preserve">秉承着“更智能、更安全、可持续发展”的理念，企业集团展示了为成功完成施工建设项目而开发的多款机器和多项创新技术。 </w:t>
      </w:r>
    </w:p>
    <w:p w14:paraId="5941A861" w14:textId="67AA9101" w:rsidR="000B582B" w:rsidRPr="007340FF" w:rsidRDefault="00954D68" w:rsidP="00282AFC">
      <w:pPr>
        <w:pStyle w:val="Standardabsatz"/>
        <w:rPr/>
        <w:bidi w:val="0"/>
      </w:pPr>
      <w:r>
        <w:rPr>
          <w:lang w:eastAsia="zh-CN"/>
          <w:b w:val="0"/>
          <w:bCs w:val="0"/>
          <w:i w:val="0"/>
          <w:iCs w:val="0"/>
          <w:u w:val="none"/>
          <w:vertAlign w:val="baseline"/>
          <w:rtl w:val="0"/>
        </w:rPr>
        <w:t xml:space="preserve">凭借众多创新系统和解决方案（包括 11 款全球首秀机型）以及对道路建设未来的远见卓识，Wirtgen Group 令出席活动的专业人士赞叹不已，其创新成果能够有效应对当代全球的紧迫挑战。 “创新基因深入我们骨髓。正如我们从客户反馈中所了解到的一样，全球市场对更智能、更安全、可持续发展解决方案的需求越来越大。这也是我们早已深耕的领域，因此，现在我们可以展示先进的机器技术和数字化系统，并且凭此，我们能够在数字化转型的各个方面为客户提供支持和帮助。同时，我们还非常重视其施工项目的整体解决方案，从规划阶段到项目文档的编制和统计分析。”Wirtgen Group 首席执行官 Volker Knickel 博士指出。活动标语 “ 更智能、更安全、可持续发展 ” 简明扼要地描述了我们未来的发展蓝图。 </w:t>
      </w:r>
    </w:p>
    <w:p w14:paraId="69F49D88" w14:textId="6C0E6A03" w:rsidR="00BD25D1" w:rsidRPr="007340FF" w:rsidRDefault="00954D68" w:rsidP="00754B80">
      <w:pPr>
        <w:pStyle w:val="Absatzberschrift"/>
        <w:rPr/>
        <w:bidi w:val="0"/>
      </w:pPr>
      <w:r>
        <w:rPr>
          <w:lang w:eastAsia="zh-CN"/>
          <w:b w:val="1"/>
          <w:bCs w:val="1"/>
          <w:i w:val="0"/>
          <w:iCs w:val="0"/>
          <w:u w:val="none"/>
          <w:vertAlign w:val="baseline"/>
          <w:rtl w:val="0"/>
        </w:rPr>
        <w:t xml:space="preserve">11 款新品全球首次发布 </w:t>
      </w:r>
    </w:p>
    <w:p w14:paraId="587D8891" w14:textId="2A4AFD8C" w:rsidR="00954D68" w:rsidRPr="007340FF" w:rsidRDefault="00954D68" w:rsidP="00954D68">
      <w:pPr>
        <w:pStyle w:val="Standardabsatz"/>
        <w:rPr/>
        <w:bidi w:val="0"/>
      </w:pPr>
      <w:r>
        <w:rPr>
          <w:lang w:eastAsia="zh-CN"/>
          <w:b w:val="0"/>
          <w:bCs w:val="0"/>
          <w:i w:val="0"/>
          <w:iCs w:val="0"/>
          <w:u w:val="none"/>
          <w:vertAlign w:val="baseline"/>
          <w:rtl w:val="0"/>
        </w:rPr>
        <w:t xml:space="preserve">本次活动展出了来自 Wirtgen、Vögele、Hamm、Kleemann、Benninghoven、CIBER 和 John Deere 的近 70 款展品，覆盖了各类施工应用，展示了他们在筑养路建设和材料加工领域实现数字化和自动化的具体解决方案。</w:t>
      </w:r>
    </w:p>
    <w:p w14:paraId="3C2C7CC2" w14:textId="142CDE85" w:rsidR="00954D68" w:rsidRPr="007340FF" w:rsidRDefault="00954D68" w:rsidP="00954D68">
      <w:pPr>
        <w:pStyle w:val="Standardabsatz"/>
        <w:rPr/>
        <w:bidi w:val="0"/>
      </w:pPr>
      <w:r>
        <w:rPr>
          <w:lang w:eastAsia="zh-CN"/>
          <w:b w:val="0"/>
          <w:bCs w:val="0"/>
          <w:i w:val="0"/>
          <w:iCs w:val="0"/>
          <w:u w:val="none"/>
          <w:vertAlign w:val="baseline"/>
          <w:rtl w:val="0"/>
        </w:rPr>
        <w:t xml:space="preserve">在活动中，维特根集团在世界范围内首次发布的新品备受关注。其中包括 Vögele 全新一代“-5” 系列沥青摊铺机 SUPER 1800-5i，它的智能自动化功能、更高的舒适性和经过优化的驱动系统都给人留下了深刻的印象。Hamm 共展出四款新机型，包括：装备创新的 VA 型钢轮（可变振幅）的 HC 系列单钢轮压路机。智能压实 (Smart Compact) 可使 VA 型压路机实现自动压实至规定的目标值。借助 AutoTrac 卫星辅助转向系统，Wirtgen 新型轮式土壤稳定与碎石机 Rock Crusher WRC 240i 展示了如何用更少的资源更快地为筑养路施工项目铺设路基。 </w:t>
      </w:r>
    </w:p>
    <w:p w14:paraId="49494B03" w14:textId="3281122E" w:rsidR="00BD25D1" w:rsidRPr="007340FF" w:rsidRDefault="00954D68" w:rsidP="00954D68">
      <w:pPr>
        <w:pStyle w:val="Standardabsatz"/>
        <w:rPr/>
        <w:bidi w:val="0"/>
      </w:pPr>
      <w:r>
        <w:rPr>
          <w:lang w:eastAsia="zh-CN"/>
          <w:b w:val="0"/>
          <w:bCs w:val="0"/>
          <w:i w:val="0"/>
          <w:iCs w:val="0"/>
          <w:u w:val="none"/>
          <w:vertAlign w:val="baseline"/>
          <w:rtl w:val="0"/>
        </w:rPr>
        <w:t xml:space="preserve">对于材料加工领域，活动主办方 Kleemann 展示了其新型 MSS 502i EVO 移动式原料筛，该设备可选配纯电驱动系统。在二氧化碳减排方面，沥青混凝土的生产具有更大潜力。对此，集团展示了来自 Benninghoven 的新一代燃烧器，该燃烧器最多可同时使用四种不同的燃料。这便意味着，沥青搅拌站在燃料使用方面具有高度灵活性，因为在任何时候都可使用当前情况下相对理想的能源 — 包括绿色氢燃料。 </w:t>
      </w:r>
    </w:p>
    <w:p w14:paraId="6F696BAE" w14:textId="7D10F57A" w:rsidR="006D6CC6" w:rsidRPr="007340FF" w:rsidRDefault="00954D68" w:rsidP="006D6CC6">
      <w:pPr>
        <w:pStyle w:val="Absatzberschrift"/>
        <w:rPr/>
        <w:bidi w:val="0"/>
      </w:pPr>
      <w:r>
        <w:rPr>
          <w:lang w:eastAsia="zh-CN"/>
          <w:b w:val="1"/>
          <w:bCs w:val="1"/>
          <w:i w:val="0"/>
          <w:iCs w:val="0"/>
          <w:u w:val="none"/>
          <w:vertAlign w:val="baseline"/>
          <w:rtl w:val="0"/>
        </w:rPr>
        <w:t xml:space="preserve">业界专家介绍突破性技术 </w:t>
      </w:r>
    </w:p>
    <w:p w14:paraId="09984A5C" w14:textId="34FB1D95" w:rsidR="00954D68" w:rsidRPr="007340FF" w:rsidRDefault="005B6DAE" w:rsidP="00954D68">
      <w:pPr>
        <w:pStyle w:val="Standardabsatz"/>
        <w:rPr/>
        <w:bidi w:val="0"/>
      </w:pPr>
      <w:r>
        <w:rPr>
          <w:lang w:eastAsia="zh-CN"/>
          <w:b w:val="0"/>
          <w:bCs w:val="0"/>
          <w:i w:val="0"/>
          <w:iCs w:val="0"/>
          <w:u w:val="none"/>
          <w:vertAlign w:val="baseline"/>
          <w:rtl w:val="0"/>
        </w:rPr>
        <w:t xml:space="preserve">Wirtgen Group 的专家以及国际知名专家对未来科技提出了深刻且独特的见解。在关于可持续发展主题的演讲中，他们分享了在以下领域的丰富经验和专业知识：可持续性施工建设、通过热拌沥青的回收利用和冷再生工艺而实现的二氧化碳减排潜能，以及用于破碎筛分设备的新型电驱动解决方案。</w:t>
      </w:r>
    </w:p>
    <w:p w14:paraId="63573E15" w14:textId="57202995" w:rsidR="00CB5C85" w:rsidRPr="007340FF" w:rsidRDefault="00954D68" w:rsidP="00954D68">
      <w:pPr>
        <w:pStyle w:val="Standardabsatz"/>
        <w:rPr/>
        <w:bidi w:val="0"/>
      </w:pPr>
      <w:r>
        <w:rPr>
          <w:lang w:eastAsia="zh-CN"/>
          <w:b w:val="0"/>
          <w:bCs w:val="0"/>
          <w:i w:val="0"/>
          <w:iCs w:val="0"/>
          <w:u w:val="none"/>
          <w:vertAlign w:val="baseline"/>
          <w:rtl w:val="0"/>
        </w:rPr>
        <w:t xml:space="preserve">在数字化主题介绍中，Wirtgen Group 的专家们展示了我们集团在数字化转型过程中能够如何支持和帮助客户。对此，专为工程机械设备研发的 John Deere Operations Center 将成为数字化解决方案中央平台，用于随时随地管理整个施工项目，包括：规划、监控、维护保养以及分析。 Operations Center 将作为操作手与施工现场机器、现场办公室、资源经理以及车间经理的交互界面发挥重要作用。 </w:t>
      </w:r>
    </w:p>
    <w:p w14:paraId="11A0B5C1" w14:textId="120C92FC" w:rsidR="00954D68" w:rsidRPr="007340FF" w:rsidRDefault="00E743EC" w:rsidP="00954D68">
      <w:pPr>
        <w:pStyle w:val="Standardabsatz"/>
        <w:rPr/>
        <w:bidi w:val="0"/>
      </w:pPr>
      <w:r>
        <w:rPr>
          <w:lang w:eastAsia="zh-CN"/>
          <w:b w:val="0"/>
          <w:bCs w:val="0"/>
          <w:i w:val="0"/>
          <w:iCs w:val="0"/>
          <w:u w:val="none"/>
          <w:vertAlign w:val="baseline"/>
          <w:rtl w:val="0"/>
        </w:rPr>
        <w:t xml:space="preserve">但这在实践应用中这意味着什么？例如：得益于对机器的规划管理，客户将获得更高的施工可靠性。全面数字信息的即时可用性可确保项目经理和操作手做出正确的决定。更高程度的施工自动化和机器辅助系统的应用，不仅能提高生产力（操作手可完全专注于施工），而且还会使人力资源得到更高效和有效的部署。施工的精度和质量也会因此显著提升，从而可有效避免返工并大大节约材料和施工成本。 </w:t>
      </w:r>
    </w:p>
    <w:p w14:paraId="4DE781AF" w14:textId="252BDCCE" w:rsidR="006D6CC6" w:rsidRPr="007340FF" w:rsidRDefault="00954D68" w:rsidP="00954D68">
      <w:pPr>
        <w:pStyle w:val="Standardabsatz"/>
        <w:rPr/>
        <w:bidi w:val="0"/>
      </w:pPr>
      <w:r>
        <w:rPr>
          <w:lang w:eastAsia="zh-CN"/>
          <w:b w:val="0"/>
          <w:bCs w:val="0"/>
          <w:i w:val="0"/>
          <w:iCs w:val="0"/>
          <w:u w:val="none"/>
          <w:vertAlign w:val="baseline"/>
          <w:rtl w:val="0"/>
        </w:rPr>
        <w:t xml:space="preserve">演讲内容广泛且富有深度，全面展示了 Wirtgen Group 制定的路线图。它包括如何通过产品、系统和服务解决方案支持和帮助客户更好地应用我们的施工体系，以及如何推动行业的数字化转型。 </w:t>
      </w:r>
    </w:p>
    <w:p w14:paraId="7F7523B4" w14:textId="02C7760A" w:rsidR="00954D68" w:rsidRPr="007340FF" w:rsidRDefault="00954D68" w:rsidP="00954D68">
      <w:pPr>
        <w:pStyle w:val="Absatzberschrift"/>
        <w:rPr/>
        <w:bidi w:val="0"/>
      </w:pPr>
      <w:bookmarkStart w:id="0" w:name="_Hlk161394794"/>
      <w:r>
        <w:rPr>
          <w:lang w:eastAsia="zh-CN"/>
          <w:b w:val="1"/>
          <w:bCs w:val="1"/>
          <w:i w:val="0"/>
          <w:iCs w:val="0"/>
          <w:u w:val="none"/>
          <w:vertAlign w:val="baseline"/>
          <w:rtl w:val="0"/>
        </w:rPr>
        <w:t xml:space="preserve">如何“少投入多产出”：施工体系解决方案的实践应用 </w:t>
      </w:r>
    </w:p>
    <w:bookmarkEnd w:id="0"/>
    <w:p w14:paraId="5A9C6157" w14:textId="26B24952" w:rsidR="00954D68" w:rsidRPr="007340FF" w:rsidRDefault="00954D68" w:rsidP="00954D68">
      <w:pPr>
        <w:pStyle w:val="Standardabsatz"/>
        <w:rPr/>
        <w:bidi w:val="0"/>
      </w:pPr>
      <w:r>
        <w:rPr>
          <w:lang w:eastAsia="zh-CN"/>
          <w:b w:val="0"/>
          <w:bCs w:val="0"/>
          <w:i w:val="0"/>
          <w:iCs w:val="0"/>
          <w:u w:val="none"/>
          <w:vertAlign w:val="baseline"/>
          <w:rtl w:val="0"/>
        </w:rPr>
        <w:t xml:space="preserve">更大的生态和经济潜力，在于施工的整体方案。技术节现场通过各种演示，例如：使用低温沥青摊铺、混凝土路面或沥青路面再生以及土壤稳定等，展示了 Wirtgen Group 的施工体系解决方案在施工中如何发挥重要作用，并体现了如何有针对性地利用技术实现更高的精度、更优异的施工质量并确保更少的资源消耗。换言之：少投入多产出 － 更智能、更安全、可持续发展。 </w:t>
      </w:r>
    </w:p>
    <w:p w14:paraId="318AF1E7" w14:textId="51E9B4CD" w:rsidR="00954D68" w:rsidRPr="007340FF" w:rsidRDefault="00954D68" w:rsidP="00954D68">
      <w:pPr>
        <w:pStyle w:val="Standardabsatz"/>
        <w:rPr/>
        <w:bidi w:val="0"/>
      </w:pPr>
      <w:r>
        <w:rPr>
          <w:lang w:eastAsia="zh-CN"/>
          <w:b w:val="0"/>
          <w:bCs w:val="0"/>
          <w:i w:val="0"/>
          <w:iCs w:val="0"/>
          <w:u w:val="none"/>
          <w:vertAlign w:val="baseline"/>
          <w:rtl w:val="0"/>
        </w:rPr>
        <w:t xml:space="preserve">正如 Knickel 博士阐述的那样：“这使我们的客户能够用更少的资源实现更多的项目建设，建造和修复更多的基础设施，同时提高收益。”此外，他还强调数字化辅助系统和施工自动化也有助于弥补整个行业合格人才的短缺：“这也便意味着，经验不足的机器操作手能够实现熟练的专业人员所能达到的同样优异的施工效果。”更重要的是，远程信息处理解决方案将为客户车队的运行状态提供更高的透明度，并使他们能够对机器进行主动的、更有针对性的维修和维护。</w:t>
      </w:r>
    </w:p>
    <w:p w14:paraId="3189F890" w14:textId="7FB3F2D3" w:rsidR="00954D68" w:rsidRPr="007340FF" w:rsidRDefault="00753D8D" w:rsidP="00954D68">
      <w:pPr>
        <w:pStyle w:val="Absatzberschrift"/>
        <w:rPr/>
        <w:bidi w:val="0"/>
      </w:pPr>
      <w:r>
        <w:rPr>
          <w:lang w:eastAsia="zh-CN"/>
          <w:b w:val="1"/>
          <w:bCs w:val="1"/>
          <w:i w:val="0"/>
          <w:iCs w:val="0"/>
          <w:u w:val="none"/>
          <w:vertAlign w:val="baseline"/>
          <w:rtl w:val="0"/>
        </w:rPr>
        <w:t xml:space="preserve">真实实力展现：Kleemann 敞开大门迎宾客 </w:t>
      </w:r>
    </w:p>
    <w:p w14:paraId="28ACF0B3" w14:textId="354F2C24" w:rsidR="007D3D7F" w:rsidRPr="007340FF" w:rsidRDefault="00753D8D" w:rsidP="00753D8D">
      <w:pPr>
        <w:pStyle w:val="Standardabsatz"/>
        <w:rPr>
          <w:bCs/>
          <w:highlight w:val="yellow"/>
        </w:rPr>
        <w:bidi w:val="0"/>
      </w:pPr>
      <w:r>
        <w:rPr>
          <w:lang w:eastAsia="zh-CN"/>
          <w:b w:val="0"/>
          <w:bCs w:val="0"/>
          <w:i w:val="0"/>
          <w:iCs w:val="0"/>
          <w:u w:val="none"/>
          <w:vertAlign w:val="baseline"/>
          <w:rtl w:val="0"/>
        </w:rPr>
        <w:t xml:space="preserve">在嘉宾们参观 Kleemann 生产车间期间，主办方向大家精彩介绍了其制造工艺链。自 2009 年新工厂开业以来，这个高度专业化的工厂陆续扩建，与 Wirtgen Group 的所有其他工厂一样，不断升级以实现可持续运营，以符合集团的可持续发展战略。如今，Kleemann 工厂已成为世界上现代化的大型破碎筛分设备制造工厂之一。参观宾客们都为之震撼，尤其是高度复杂的预制中心，大家更是赞不绝口，Kleemann 设备的核心部件便是在此以高精度生产。</w:t>
      </w:r>
      <w:r>
        <w:rPr>
          <w:highlight w:val="yellow"/>
          <w:lang w:eastAsia="zh-CN"/>
          <w:b w:val="0"/>
          <w:bCs w:val="0"/>
          <w:i w:val="0"/>
          <w:iCs w:val="0"/>
          <w:u w:val="none"/>
          <w:vertAlign w:val="baseline"/>
          <w:rtl w:val="0"/>
        </w:rPr>
        <w:t xml:space="preserve"> </w:t>
      </w:r>
    </w:p>
    <w:p w14:paraId="0F270069" w14:textId="22CC7BF9" w:rsidR="00954D68" w:rsidRPr="007340FF" w:rsidRDefault="00753D8D" w:rsidP="00753D8D">
      <w:pPr>
        <w:pStyle w:val="Standardabsatz"/>
        <w:rPr>
          <w:bCs/>
        </w:rPr>
        <w:bidi w:val="0"/>
      </w:pPr>
      <w:bookmarkStart w:id="1" w:name="_Hlk161396328"/>
      <w:r>
        <w:rPr>
          <w:lang w:eastAsia="zh-CN"/>
          <w:b w:val="0"/>
          <w:bCs w:val="0"/>
          <w:i w:val="0"/>
          <w:iCs w:val="0"/>
          <w:u w:val="none"/>
          <w:vertAlign w:val="baseline"/>
          <w:rtl w:val="0"/>
        </w:rPr>
        <w:t xml:space="preserve">”在过去几年里，我们专注于有针对性地扩大我们的产品范围，现在，无论是材料再生还是天然石料加工应用，我们都能为每个项目提供理想的解决方案。为实现这些目标，我们在扩大产能和改进装配及物流流程等方面进行了投资。”Kleemann 首席执行官 Alexander Knam 先生在对高平根总部的发展介绍中讲道。他坚信作为材料加工设备领域的专家，Kleemann 已为未来做好充分准备:“通过这些投资，我们为理想、高效、可持续地生产我们的产品并研发新技术奠定了坚实基础。”</w:t>
      </w:r>
    </w:p>
    <w:bookmarkEnd w:id="1"/>
    <w:p w14:paraId="56749FD9" w14:textId="4907415B" w:rsidR="00825A66" w:rsidRPr="007340FF" w:rsidRDefault="00825A66" w:rsidP="00753D8D">
      <w:pPr>
        <w:pStyle w:val="Standardabsatz"/>
        <w:rPr/>
      </w:pPr>
    </w:p>
    <w:p w14:paraId="31412CCB" w14:textId="195138ED" w:rsidR="00E15EBE" w:rsidRPr="007340FF" w:rsidRDefault="00E15EBE" w:rsidP="00E15EBE">
      <w:pPr>
        <w:pStyle w:val="Fotos"/>
        <w:rPr>
          <w:color w:val="FF0000"/>
        </w:rPr>
        <w:bidi w:val="0"/>
      </w:pPr>
      <w:r>
        <w:rPr>
          <w:rStyle w:val="Hervorhebung"/>
          <w:szCs w:val="20"/>
          <w:lang w:eastAsia="zh-CN"/>
          <w:b w:val="0"/>
          <w:bCs w:val="0"/>
          <w:i w:val="0"/>
          <w:iCs w:val="0"/>
          <w:u w:val="none"/>
          <w:vertAlign w:val="baseline"/>
          <w:rtl w:val="0"/>
        </w:rPr>
        <w:t xml:space="preserve">照片：</w:t>
      </w:r>
    </w:p>
    <w:p w14:paraId="20879CE4" w14:textId="49F02FE7" w:rsidR="002611FE" w:rsidRPr="007340FF" w:rsidRDefault="00A46F1E" w:rsidP="002611FE">
      <w:pPr>
        <w:pStyle w:val="BUbold"/>
        <w:rPr>
          <w:color w:val="FF0000"/>
        </w:rPr>
        <w:bidi w:val="0"/>
      </w:pPr>
      <w:r>
        <w:rPr>
          <w:noProof/>
          <w:lang w:eastAsia="zh-CN"/>
          <w:b w:val="0"/>
          <w:bCs w:val="0"/>
          <w:i w:val="0"/>
          <w:iCs w:val="0"/>
          <w:u w:val="none"/>
          <w:vertAlign w:val="baseline"/>
          <w:rtl w:val="0"/>
        </w:rPr>
        <w:drawing>
          <wp:inline distT="0" distB="0" distL="0" distR="0" wp14:anchorId="1B66E54E" wp14:editId="28DE84C6">
            <wp:extent cx="2404800" cy="1384991"/>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4991"/>
                    </a:xfrm>
                    <a:prstGeom prst="rect">
                      <a:avLst/>
                    </a:prstGeom>
                    <a:noFill/>
                    <a:ln>
                      <a:noFill/>
                    </a:ln>
                  </pic:spPr>
                </pic:pic>
              </a:graphicData>
            </a:graphic>
          </wp:inline>
        </w:drawing>
      </w:r>
      <w:r>
        <w:rPr>
          <w:lang w:eastAsia="zh-CN"/>
          <w:b w:val="0"/>
          <w:bCs w:val="0"/>
          <w:i w:val="0"/>
          <w:iCs w:val="0"/>
          <w:u w:val="none"/>
          <w:vertAlign w:val="baseline"/>
          <w:rtl w:val="0"/>
        </w:rPr>
        <w:br w:type="textWrapping"/>
      </w:r>
      <w:r>
        <w:rPr>
          <w:color w:val="FF0000"/>
          <w:lang w:eastAsia="zh-CN"/>
          <w:b w:val="1"/>
          <w:bCs w:val="1"/>
          <w:i w:val="0"/>
          <w:iCs w:val="0"/>
          <w:u w:val="none"/>
          <w:vertAlign w:val="baseline"/>
          <w:rtl w:val="0"/>
        </w:rPr>
        <w:t xml:space="preserve">活动现场概览</w:t>
      </w:r>
    </w:p>
    <w:p w14:paraId="1F8A7162" w14:textId="576CEA91" w:rsidR="006C0C87" w:rsidRPr="007340FF" w:rsidRDefault="00FF587F" w:rsidP="00C84D75">
      <w:pPr>
        <w:pStyle w:val="BUnormal"/>
        <w:rPr/>
        <w:bidi w:val="0"/>
      </w:pPr>
      <w:r>
        <w:rPr>
          <w:lang w:eastAsia="zh-CN"/>
          <w:b w:val="0"/>
          <w:bCs w:val="0"/>
          <w:i w:val="0"/>
          <w:iCs w:val="0"/>
          <w:u w:val="none"/>
          <w:vertAlign w:val="baseline"/>
          <w:rtl w:val="0"/>
        </w:rPr>
        <w:t xml:space="preserve">在 2024 年技术节上，Wirtgen Group 秉承着“更智能、更安全、可持续发展”的理念，推出了适用于筑养路和矿料加工领域的开创性解决方案。 </w:t>
      </w:r>
    </w:p>
    <w:p w14:paraId="47324A88" w14:textId="77777777" w:rsidR="002611FE" w:rsidRPr="007340FF" w:rsidRDefault="002611FE" w:rsidP="002611FE">
      <w:pPr>
        <w:pStyle w:val="BUnormal"/>
        <w:rPr/>
      </w:pPr>
    </w:p>
    <w:p w14:paraId="29E92010" w14:textId="46957966" w:rsidR="00BD25D1" w:rsidRPr="007340FF" w:rsidRDefault="00BD25D1" w:rsidP="00BD25D1">
      <w:pPr>
        <w:pStyle w:val="BUbold"/>
        <w:rPr/>
        <w:bidi w:val="0"/>
      </w:pPr>
      <w:r>
        <w:rPr>
          <w:noProof/>
          <w:lang w:eastAsia="zh-CN"/>
          <w:b w:val="0"/>
          <w:bCs w:val="0"/>
          <w:i w:val="0"/>
          <w:iCs w:val="0"/>
          <w:u w:val="none"/>
          <w:vertAlign w:val="baseline"/>
          <w:rtl w:val="0"/>
        </w:rPr>
        <w:drawing>
          <wp:inline distT="0" distB="0" distL="0" distR="0" wp14:anchorId="7CBAC95B" wp14:editId="06E5619D">
            <wp:extent cx="2404800" cy="1384991"/>
            <wp:effectExtent l="0" t="0" r="0" b="0"/>
            <wp:docPr id="1" name="Grafik 1" descr="图片中包含草地、运输、沥青、主要人物。自动生成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Transport, Asphalt, Kämpfer enthält.&#10;&#10;Automatisch generierte Beschreibung"/>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4991"/>
                    </a:xfrm>
                    <a:prstGeom prst="rect">
                      <a:avLst/>
                    </a:prstGeom>
                    <a:noFill/>
                    <a:ln>
                      <a:noFill/>
                    </a:ln>
                  </pic:spPr>
                </pic:pic>
              </a:graphicData>
            </a:graphic>
          </wp:inline>
        </w:drawing>
      </w:r>
      <w:r>
        <w:rPr>
          <w:lang w:eastAsia="zh-CN"/>
          <w:b w:val="0"/>
          <w:bCs w:val="0"/>
          <w:i w:val="0"/>
          <w:iCs w:val="0"/>
          <w:u w:val="none"/>
          <w:vertAlign w:val="baseline"/>
          <w:rtl w:val="0"/>
        </w:rPr>
        <w:br w:type="textWrapping"/>
      </w:r>
      <w:r>
        <w:rPr>
          <w:color w:val="FF0000"/>
          <w:lang w:eastAsia="zh-CN"/>
          <w:b w:val="1"/>
          <w:bCs w:val="1"/>
          <w:i w:val="0"/>
          <w:iCs w:val="0"/>
          <w:u w:val="none"/>
          <w:vertAlign w:val="baseline"/>
          <w:rtl w:val="0"/>
        </w:rPr>
        <w:t xml:space="preserve">现场演示</w:t>
      </w:r>
    </w:p>
    <w:p w14:paraId="05C66E9B" w14:textId="77777777" w:rsidR="00FF587F" w:rsidRPr="007340FF" w:rsidRDefault="00FF587F" w:rsidP="002611FE">
      <w:pPr>
        <w:pStyle w:val="BUnormal"/>
        <w:rPr/>
        <w:bidi w:val="0"/>
      </w:pPr>
      <w:r>
        <w:rPr>
          <w:lang w:eastAsia="zh-CN"/>
          <w:b w:val="0"/>
          <w:bCs w:val="0"/>
          <w:i w:val="0"/>
          <w:iCs w:val="0"/>
          <w:u w:val="none"/>
          <w:vertAlign w:val="baseline"/>
          <w:rtl w:val="0"/>
        </w:rPr>
        <w:t xml:space="preserve">如何“少投入多产出”：Wirtgen Group 通过一系列的现场演示，为客户提供理想的施工解决方案，并展示了如何有针对性地利用技术实现预期的结果、更高的精度、更优异的施工质量并确保更少的资源消耗。 </w:t>
      </w:r>
    </w:p>
    <w:p w14:paraId="288DF505" w14:textId="3D41E85C" w:rsidR="00FF587F" w:rsidRPr="007340FF" w:rsidRDefault="00FF587F" w:rsidP="00FF587F">
      <w:pPr>
        <w:pStyle w:val="BUbold"/>
        <w:rPr>
          <w:color w:val="FF0000"/>
        </w:rPr>
        <w:bidi w:val="0"/>
      </w:pPr>
      <w:r>
        <w:rPr>
          <w:noProof/>
          <w:lang w:eastAsia="zh-CN"/>
          <w:b w:val="0"/>
          <w:bCs w:val="0"/>
          <w:i w:val="0"/>
          <w:iCs w:val="0"/>
          <w:u w:val="none"/>
          <w:vertAlign w:val="baseline"/>
          <w:rtl w:val="0"/>
        </w:rPr>
        <w:drawing>
          <wp:inline distT="0" distB="0" distL="0" distR="0" wp14:anchorId="037D8E92" wp14:editId="02D33A67">
            <wp:extent cx="2404800" cy="1384991"/>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4991"/>
                    </a:xfrm>
                    <a:prstGeom prst="rect">
                      <a:avLst/>
                    </a:prstGeom>
                    <a:noFill/>
                    <a:ln>
                      <a:noFill/>
                    </a:ln>
                  </pic:spPr>
                </pic:pic>
              </a:graphicData>
            </a:graphic>
          </wp:inline>
        </w:drawing>
      </w:r>
      <w:r>
        <w:rPr>
          <w:lang w:eastAsia="zh-CN"/>
          <w:b w:val="0"/>
          <w:bCs w:val="0"/>
          <w:i w:val="0"/>
          <w:iCs w:val="0"/>
          <w:u w:val="none"/>
          <w:vertAlign w:val="baseline"/>
          <w:rtl w:val="0"/>
        </w:rPr>
        <w:br w:type="textWrapping"/>
      </w:r>
      <w:r>
        <w:rPr>
          <w:color w:val="FF0000"/>
          <w:lang w:eastAsia="zh-CN"/>
          <w:b w:val="0"/>
          <w:bCs w:val="0"/>
          <w:i w:val="0"/>
          <w:iCs w:val="0"/>
          <w:u w:val="none"/>
          <w:vertAlign w:val="baseline"/>
          <w:rtl w:val="0"/>
        </w:rPr>
        <w:t xml:space="preserve">Wirtgen Group</w:t>
      </w:r>
      <w:r>
        <w:rPr>
          <w:color w:val="FF0000"/>
          <w:lang w:eastAsia="zh-CN"/>
          <w:b w:val="1"/>
          <w:bCs w:val="1"/>
          <w:i w:val="0"/>
          <w:iCs w:val="0"/>
          <w:u w:val="none"/>
          <w:vertAlign w:val="baseline"/>
          <w:rtl w:val="0"/>
        </w:rPr>
        <w:t xml:space="preserve"> CEO / Kleemann MD</w:t>
      </w:r>
    </w:p>
    <w:p w14:paraId="68FD89F2" w14:textId="61ADA008" w:rsidR="00FF587F" w:rsidRPr="007340FF" w:rsidRDefault="00FF587F" w:rsidP="00FF587F">
      <w:pPr>
        <w:pStyle w:val="BUnormal"/>
        <w:rPr/>
        <w:bidi w:val="0"/>
      </w:pPr>
      <w:r>
        <w:rPr>
          <w:lang w:eastAsia="zh-CN"/>
          <w:b w:val="0"/>
          <w:bCs w:val="0"/>
          <w:i w:val="0"/>
          <w:iCs w:val="0"/>
          <w:u w:val="none"/>
          <w:vertAlign w:val="baseline"/>
          <w:rtl w:val="0"/>
        </w:rPr>
        <w:t xml:space="preserve">除此之外，Wirtgen Group 首席执行官 Volker Knickel 博士和 Kleemann GmbH 董事总经理 Alexander Knam 先生在新闻发布会上也对企业集团的可持续发展战略提出了深刻见解。 </w:t>
      </w:r>
    </w:p>
    <w:p w14:paraId="61A1ED8B" w14:textId="77777777" w:rsidR="00FF587F" w:rsidRPr="007340FF" w:rsidRDefault="00FF587F" w:rsidP="00FF587F">
      <w:pPr>
        <w:pStyle w:val="BUnormal"/>
        <w:rPr/>
      </w:pPr>
    </w:p>
    <w:p w14:paraId="1C22C52A" w14:textId="4587667D" w:rsidR="00FF587F" w:rsidRPr="007340FF" w:rsidRDefault="00FF587F" w:rsidP="00FF587F">
      <w:pPr>
        <w:pStyle w:val="BUbold"/>
        <w:rPr/>
        <w:bidi w:val="0"/>
      </w:pPr>
      <w:r>
        <w:rPr>
          <w:noProof/>
          <w:lang w:eastAsia="zh-CN"/>
          <w:b w:val="0"/>
          <w:bCs w:val="0"/>
          <w:i w:val="0"/>
          <w:iCs w:val="0"/>
          <w:u w:val="none"/>
          <w:vertAlign w:val="baseline"/>
          <w:rtl w:val="0"/>
        </w:rPr>
        <w:drawing>
          <wp:inline distT="0" distB="0" distL="0" distR="0" wp14:anchorId="7C744034" wp14:editId="12D01357">
            <wp:extent cx="2404800" cy="1384991"/>
            <wp:effectExtent l="0" t="0" r="0" b="0"/>
            <wp:docPr id="13" name="Grafik 13" descr="图片中包含草地、运输、沥青、主要人物。自动生成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Transport, Asphalt, Kämpfer enthält.&#10;&#10;Automatisch generierte Beschreibung"/>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4991"/>
                    </a:xfrm>
                    <a:prstGeom prst="rect">
                      <a:avLst/>
                    </a:prstGeom>
                    <a:noFill/>
                    <a:ln>
                      <a:noFill/>
                    </a:ln>
                  </pic:spPr>
                </pic:pic>
              </a:graphicData>
            </a:graphic>
          </wp:inline>
        </w:drawing>
      </w:r>
      <w:r>
        <w:rPr>
          <w:lang w:eastAsia="zh-CN"/>
          <w:b w:val="0"/>
          <w:bCs w:val="0"/>
          <w:i w:val="0"/>
          <w:iCs w:val="0"/>
          <w:u w:val="none"/>
          <w:vertAlign w:val="baseline"/>
          <w:rtl w:val="0"/>
        </w:rPr>
        <w:br w:type="textWrapping"/>
      </w:r>
      <w:r>
        <w:rPr>
          <w:color w:val="FF0000"/>
          <w:lang w:eastAsia="zh-CN"/>
          <w:b w:val="1"/>
          <w:bCs w:val="1"/>
          <w:i w:val="0"/>
          <w:iCs w:val="0"/>
          <w:u w:val="none"/>
          <w:vertAlign w:val="baseline"/>
          <w:rtl w:val="0"/>
        </w:rPr>
        <w:t xml:space="preserve">机器展示</w:t>
      </w:r>
    </w:p>
    <w:p w14:paraId="1C3D0FAC" w14:textId="77777777" w:rsidR="00725E05" w:rsidRPr="007340FF" w:rsidRDefault="00725E05" w:rsidP="00FF587F">
      <w:pPr>
        <w:pStyle w:val="BUnormal"/>
        <w:rPr>
          <w:highlight w:val="yellow"/>
        </w:rPr>
        <w:bidi w:val="0"/>
      </w:pPr>
      <w:r>
        <w:rPr>
          <w:lang w:eastAsia="zh-CN"/>
          <w:b w:val="0"/>
          <w:bCs w:val="0"/>
          <w:i w:val="0"/>
          <w:iCs w:val="0"/>
          <w:u w:val="none"/>
          <w:vertAlign w:val="baseline"/>
          <w:rtl w:val="0"/>
        </w:rPr>
        <w:t xml:space="preserve">本次活动展出了Wirtgen、Vögele、Hamm、Kleemann、Benninghoven、CIBER 和 John Deere 的近 70 款代表性产品，体现了其全面的产品范围。</w:t>
      </w:r>
    </w:p>
    <w:p w14:paraId="4A91FBF2" w14:textId="77777777" w:rsidR="00725E05" w:rsidRPr="007340FF" w:rsidRDefault="00725E05" w:rsidP="00725E05">
      <w:pPr>
        <w:pStyle w:val="BUnormal"/>
        <w:rPr>
          <w:highlight w:val="yellow"/>
        </w:rPr>
      </w:pPr>
    </w:p>
    <w:p w14:paraId="6D8EF1C1" w14:textId="27FF2BC3" w:rsidR="00725E05" w:rsidRPr="007340FF" w:rsidRDefault="00725E05" w:rsidP="00725E05">
      <w:pPr>
        <w:pStyle w:val="BUbold"/>
        <w:rPr>
          <w:color w:val="FF0000"/>
        </w:rPr>
        <w:bidi w:val="0"/>
      </w:pPr>
      <w:r>
        <w:rPr>
          <w:noProof/>
          <w:highlight w:val="yellow"/>
          <w:lang w:eastAsia="zh-CN"/>
          <w:b w:val="0"/>
          <w:bCs w:val="0"/>
          <w:i w:val="0"/>
          <w:iCs w:val="0"/>
          <w:u w:val="none"/>
          <w:vertAlign w:val="baseline"/>
          <w:rtl w:val="0"/>
        </w:rPr>
        <w:drawing>
          <wp:inline distT="0" distB="0" distL="0" distR="0" wp14:anchorId="660F572A" wp14:editId="758FC4E4">
            <wp:extent cx="2404800" cy="1384991"/>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4991"/>
                    </a:xfrm>
                    <a:prstGeom prst="rect">
                      <a:avLst/>
                    </a:prstGeom>
                    <a:noFill/>
                    <a:ln>
                      <a:noFill/>
                    </a:ln>
                  </pic:spPr>
                </pic:pic>
              </a:graphicData>
            </a:graphic>
          </wp:inline>
        </w:drawing>
      </w:r>
      <w:r>
        <w:rPr>
          <w:highlight w:val="yellow"/>
          <w:lang w:eastAsia="zh-CN"/>
          <w:b w:val="0"/>
          <w:bCs w:val="0"/>
          <w:i w:val="0"/>
          <w:iCs w:val="0"/>
          <w:u w:val="none"/>
          <w:vertAlign w:val="baseline"/>
          <w:rtl w:val="0"/>
        </w:rPr>
        <w:br w:type="textWrapping"/>
      </w:r>
      <w:r>
        <w:rPr>
          <w:color w:val="FF0000"/>
          <w:lang w:eastAsia="zh-CN"/>
          <w:b w:val="1"/>
          <w:bCs w:val="1"/>
          <w:i w:val="0"/>
          <w:iCs w:val="0"/>
          <w:u w:val="none"/>
          <w:vertAlign w:val="baseline"/>
          <w:rtl w:val="0"/>
        </w:rPr>
        <w:t xml:space="preserve">工厂参观</w:t>
      </w:r>
    </w:p>
    <w:p w14:paraId="1FDD62C4" w14:textId="398BC45A" w:rsidR="00725E05" w:rsidRPr="007340FF" w:rsidRDefault="00725E05" w:rsidP="00725E05">
      <w:pPr>
        <w:pStyle w:val="BUbold"/>
        <w:rPr>
          <w:b w:val="0"/>
          <w:bCs/>
        </w:rPr>
        <w:bidi w:val="0"/>
      </w:pPr>
      <w:r>
        <w:rPr>
          <w:lang w:eastAsia="zh-CN"/>
          <w:b w:val="0"/>
          <w:bCs w:val="0"/>
          <w:i w:val="0"/>
          <w:iCs w:val="0"/>
          <w:u w:val="none"/>
          <w:vertAlign w:val="baseline"/>
          <w:rtl w:val="0"/>
        </w:rPr>
        <w:t xml:space="preserve">参观 Kleemann 工厂的宾客们对生产车间的庞大规模赞叹不已。 </w:t>
      </w:r>
    </w:p>
    <w:p w14:paraId="0B22B12E" w14:textId="77777777" w:rsidR="00725E05" w:rsidRPr="007340FF" w:rsidRDefault="00725E05" w:rsidP="00725E05">
      <w:pPr>
        <w:pStyle w:val="BUnormal"/>
        <w:rPr/>
      </w:pPr>
    </w:p>
    <w:p w14:paraId="69DBA858" w14:textId="77777777" w:rsidR="00B37C38" w:rsidRPr="007340FF" w:rsidRDefault="00B37C38" w:rsidP="00B37C38">
      <w:pPr>
        <w:pStyle w:val="Note"/>
        <w:rPr/>
      </w:pPr>
    </w:p>
    <w:p w14:paraId="4CF3D91F" w14:textId="5884567A" w:rsidR="00725E05" w:rsidRPr="007340FF" w:rsidRDefault="00725E05" w:rsidP="00725E05">
      <w:pPr>
        <w:pStyle w:val="BUbold"/>
        <w:rPr/>
        <w:bidi w:val="0"/>
      </w:pPr>
      <w:r>
        <w:rPr>
          <w:noProof/>
          <w:lang w:eastAsia="zh-CN"/>
          <w:b w:val="0"/>
          <w:bCs w:val="0"/>
          <w:i w:val="0"/>
          <w:iCs w:val="0"/>
          <w:u w:val="none"/>
          <w:vertAlign w:val="baseline"/>
          <w:rtl w:val="0"/>
        </w:rPr>
        <w:drawing>
          <wp:inline distT="0" distB="0" distL="0" distR="0" wp14:anchorId="2781487B" wp14:editId="25C64EA8">
            <wp:extent cx="2404800" cy="1384991"/>
            <wp:effectExtent l="0" t="0" r="0" b="0"/>
            <wp:docPr id="15" name="Grafik 15" descr="图片中包含草地、运输、沥青、主要人物。自动生成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Transport, Asphalt, Kämpfer enthält.&#10;&#10;Automatisch generierte Beschreibung"/>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4991"/>
                    </a:xfrm>
                    <a:prstGeom prst="rect">
                      <a:avLst/>
                    </a:prstGeom>
                    <a:noFill/>
                    <a:ln>
                      <a:noFill/>
                    </a:ln>
                  </pic:spPr>
                </pic:pic>
              </a:graphicData>
            </a:graphic>
          </wp:inline>
        </w:drawing>
      </w:r>
      <w:r>
        <w:rPr>
          <w:lang w:eastAsia="zh-CN"/>
          <w:b w:val="0"/>
          <w:bCs w:val="0"/>
          <w:i w:val="0"/>
          <w:iCs w:val="0"/>
          <w:u w:val="none"/>
          <w:vertAlign w:val="baseline"/>
          <w:rtl w:val="0"/>
        </w:rPr>
        <w:br w:type="textWrapping"/>
      </w:r>
      <w:r>
        <w:rPr>
          <w:color w:val="FF0000"/>
          <w:lang w:eastAsia="zh-CN"/>
          <w:b w:val="1"/>
          <w:bCs w:val="1"/>
          <w:i w:val="0"/>
          <w:iCs w:val="0"/>
          <w:u w:val="none"/>
          <w:vertAlign w:val="baseline"/>
          <w:rtl w:val="0"/>
        </w:rPr>
        <w:t xml:space="preserve">Vortragszelt</w:t>
      </w:r>
    </w:p>
    <w:p w14:paraId="41DD68EE" w14:textId="315318B4" w:rsidR="00725E05" w:rsidRPr="007340FF" w:rsidRDefault="00B37C38" w:rsidP="00725E05">
      <w:pPr>
        <w:pStyle w:val="BUnormal"/>
        <w:rPr/>
        <w:bidi w:val="0"/>
      </w:pPr>
      <w:r>
        <w:rPr>
          <w:lang w:eastAsia="zh-CN"/>
          <w:b w:val="0"/>
          <w:bCs w:val="0"/>
          <w:i w:val="0"/>
          <w:iCs w:val="0"/>
          <w:u w:val="none"/>
          <w:vertAlign w:val="baseline"/>
          <w:rtl w:val="0"/>
        </w:rPr>
        <w:t xml:space="preserve">国际专家们的 8 场技术讲座吸引了大批观众。例如，数字化产品的产品经理 Michael Klein 谈到了用户如何从运营中心中受益，Operations Center是一个数字化平台，为他们的日常施工提供优化流程、机器和服务的解决方案。 </w:t>
      </w:r>
    </w:p>
    <w:p w14:paraId="74B55AC8" w14:textId="77777777" w:rsidR="00B37C38" w:rsidRPr="007340FF" w:rsidRDefault="002611FE" w:rsidP="00B37C38">
      <w:pPr>
        <w:pStyle w:val="BUnormal"/>
        <w:rPr/>
        <w:bidi w:val="0"/>
      </w:pPr>
      <w:r>
        <w:rPr>
          <w:lang w:eastAsia="zh-CN"/>
          <w:b w:val="0"/>
          <w:bCs w:val="0"/>
          <w:i w:val="0"/>
          <w:iCs w:val="0"/>
          <w:u w:val="none"/>
          <w:vertAlign w:val="baseline"/>
          <w:rtl w:val="0"/>
        </w:rPr>
        <w:br w:type="textWrapping"/>
      </w:r>
    </w:p>
    <w:p w14:paraId="079A7E39" w14:textId="4CE9042F" w:rsidR="00B37C38" w:rsidRPr="007340FF" w:rsidRDefault="00E15EBE" w:rsidP="00B37C38">
      <w:pPr>
        <w:pStyle w:val="BUnormal"/>
        <w:rPr>
          <w:i/>
          <w:iCs/>
        </w:rPr>
        <w:bidi w:val="0"/>
      </w:pPr>
      <w:r>
        <w:rPr>
          <w:lang w:eastAsia="zh-CN"/>
          <w:b w:val="0"/>
          <w:bCs w:val="0"/>
          <w:i w:val="1"/>
          <w:iCs w:val="1"/>
          <w:u w:val="none"/>
          <w:vertAlign w:val="baseline"/>
          <w:rtl w:val="0"/>
        </w:rPr>
        <w:t xml:space="preserve">注意：这些照片仅限预览使用。</w:t>
      </w:r>
      <w:r>
        <w:rPr>
          <w:lang w:eastAsia="zh-CN"/>
          <w:b w:val="0"/>
          <w:bCs w:val="0"/>
          <w:i w:val="1"/>
          <w:iCs w:val="1"/>
          <w:u w:val="none"/>
          <w:vertAlign w:val="baseline"/>
          <w:rtl w:val="0"/>
        </w:rPr>
        <w:t xml:space="preserve">如需在其他媒体上发布，请从 Wirtgen Group 网站下载更高分辨率 (300 dpi) 版本。</w:t>
      </w:r>
    </w:p>
    <w:p w14:paraId="4AF088C7" w14:textId="77777777" w:rsidR="00B37C38" w:rsidRPr="007340FF" w:rsidRDefault="00B37C38" w:rsidP="00B37C38">
      <w:pPr>
        <w:pStyle w:val="Note"/>
        <w:rPr>
          <w:i w:val="0"/>
          <w:iCs/>
        </w:rPr>
      </w:pPr>
    </w:p>
    <w:p w14:paraId="55931FB8" w14:textId="77777777" w:rsidR="00E15EBE" w:rsidRPr="007340FF" w:rsidRDefault="00E15EBE" w:rsidP="00E15EBE">
      <w:pPr>
        <w:pStyle w:val="Absatzberschrift"/>
        <w:rPr>
          <w:iCs/>
        </w:rPr>
        <w:bidi w:val="0"/>
      </w:pPr>
      <w:r>
        <w:rPr>
          <w:lang w:eastAsia="zh-CN"/>
          <w:b w:val="1"/>
          <w:bCs w:val="1"/>
          <w:i w:val="0"/>
          <w:iCs w:val="0"/>
          <w:u w:val="none"/>
          <w:vertAlign w:val="baseline"/>
          <w:rtl w:val="0"/>
        </w:rPr>
        <w:t xml:space="preserve">了解更多信息，联系方式如下：</w:t>
      </w:r>
    </w:p>
    <w:p w14:paraId="0834BAC7" w14:textId="77777777" w:rsidR="00E15EBE" w:rsidRPr="007340FF" w:rsidRDefault="00E15EBE" w:rsidP="00E15EBE">
      <w:pPr>
        <w:pStyle w:val="Absatzberschrift"/>
        <w:rPr/>
      </w:pPr>
    </w:p>
    <w:p w14:paraId="69EE0B1B" w14:textId="77777777" w:rsidR="00E15EBE" w:rsidRPr="002B783A" w:rsidRDefault="00E15EBE" w:rsidP="00E15EBE">
      <w:pPr>
        <w:pStyle w:val="Absatzberschrift"/>
        <w:rPr>
          <w:b w:val="0"/>
          <w:bCs/>
          <w:szCs w:val="22"/>
        </w:rPr>
        <w:bidi w:val="0"/>
      </w:pPr>
      <w:r>
        <w:rPr>
          <w:lang w:eastAsia="zh-CN"/>
          <w:b w:val="0"/>
          <w:bCs w:val="0"/>
          <w:i w:val="0"/>
          <w:iCs w:val="0"/>
          <w:u w:val="none"/>
          <w:vertAlign w:val="baseline"/>
          <w:rtl w:val="0"/>
        </w:rPr>
        <w:t xml:space="preserve">WIRTGEN GROUP</w:t>
      </w:r>
    </w:p>
    <w:p w14:paraId="6C2CE818" w14:textId="77777777" w:rsidR="00E15EBE" w:rsidRDefault="00E15EBE" w:rsidP="00E15EBE">
      <w:pPr>
        <w:pStyle w:val="Fuzeile1"/>
        <w:bidi w:val="0"/>
      </w:pPr>
      <w:r>
        <w:rPr>
          <w:lang w:eastAsia="zh-CN"/>
          <w:b w:val="0"/>
          <w:bCs w:val="0"/>
          <w:i w:val="0"/>
          <w:iCs w:val="0"/>
          <w:u w:val="none"/>
          <w:vertAlign w:val="baseline"/>
          <w:rtl w:val="0"/>
        </w:rPr>
        <w:t xml:space="preserve">公共关系</w:t>
      </w:r>
    </w:p>
    <w:p w14:paraId="11D0C008" w14:textId="77777777" w:rsidR="00E15EBE" w:rsidRDefault="00E15EBE" w:rsidP="00E15EBE">
      <w:pPr>
        <w:pStyle w:val="Fuzeile1"/>
        <w:bidi w:val="0"/>
      </w:pPr>
      <w:r>
        <w:rPr>
          <w:lang w:eastAsia="zh-CN"/>
          <w:b w:val="0"/>
          <w:bCs w:val="0"/>
          <w:i w:val="0"/>
          <w:iCs w:val="0"/>
          <w:u w:val="none"/>
          <w:vertAlign w:val="baseline"/>
          <w:rtl w:val="0"/>
        </w:rPr>
        <w:t xml:space="preserve">Reinhard-Wirtgen-Strasse 2</w:t>
      </w:r>
    </w:p>
    <w:p w14:paraId="1063A82F" w14:textId="77777777" w:rsidR="00E15EBE" w:rsidRPr="007340FF" w:rsidRDefault="00E15EBE" w:rsidP="00E15EBE">
      <w:pPr>
        <w:pStyle w:val="Fuzeile1"/>
        <w:rPr/>
        <w:bidi w:val="0"/>
      </w:pPr>
      <w:r>
        <w:rPr>
          <w:lang w:eastAsia="zh-CN"/>
          <w:b w:val="0"/>
          <w:bCs w:val="0"/>
          <w:i w:val="0"/>
          <w:iCs w:val="0"/>
          <w:u w:val="none"/>
          <w:vertAlign w:val="baseline"/>
          <w:rtl w:val="0"/>
        </w:rPr>
        <w:t xml:space="preserve">53578 Windhagen</w:t>
      </w:r>
    </w:p>
    <w:p w14:paraId="5A37CC2B" w14:textId="77777777" w:rsidR="00E15EBE" w:rsidRPr="007340FF" w:rsidRDefault="00E15EBE" w:rsidP="00E15EBE">
      <w:pPr>
        <w:pStyle w:val="Fuzeile1"/>
        <w:rPr/>
        <w:bidi w:val="0"/>
      </w:pPr>
      <w:r>
        <w:rPr>
          <w:lang w:eastAsia="zh-CN"/>
          <w:b w:val="0"/>
          <w:bCs w:val="0"/>
          <w:i w:val="0"/>
          <w:iCs w:val="0"/>
          <w:u w:val="none"/>
          <w:vertAlign w:val="baseline"/>
          <w:rtl w:val="0"/>
        </w:rPr>
        <w:t xml:space="preserve">Germany</w:t>
      </w:r>
    </w:p>
    <w:p w14:paraId="29A07732" w14:textId="77777777" w:rsidR="00E15EBE" w:rsidRPr="007340FF" w:rsidRDefault="00E15EBE" w:rsidP="00E15EBE">
      <w:pPr>
        <w:pStyle w:val="Fuzeile1"/>
        <w:rPr/>
      </w:pPr>
    </w:p>
    <w:p w14:paraId="0C099062" w14:textId="6A963221" w:rsidR="00E15EBE" w:rsidRPr="007340FF" w:rsidRDefault="00E15EBE" w:rsidP="00E15EBE">
      <w:pPr>
        <w:pStyle w:val="Fuzeile1"/>
        <w:rPr>
          <w:rFonts w:ascii="Times New Roman" w:hAnsi="Times New Roman" w:cs="Times New Roman"/>
        </w:rPr>
        <w:bidi w:val="0"/>
      </w:pPr>
      <w:r>
        <w:rPr>
          <w:lang w:eastAsia="zh-CN"/>
          <w:b w:val="0"/>
          <w:bCs w:val="0"/>
          <w:i w:val="0"/>
          <w:iCs w:val="0"/>
          <w:u w:val="none"/>
          <w:vertAlign w:val="baseline"/>
          <w:rtl w:val="0"/>
        </w:rPr>
        <w:t xml:space="preserve">Phone: +49 (0)2645 131 1966</w:t>
      </w:r>
    </w:p>
    <w:p w14:paraId="65F4C38F" w14:textId="77777777" w:rsidR="00E15EBE" w:rsidRPr="007340FF" w:rsidRDefault="00E15EBE" w:rsidP="00E15EBE">
      <w:pPr>
        <w:pStyle w:val="Fuzeile1"/>
        <w:rPr/>
        <w:bidi w:val="0"/>
      </w:pPr>
      <w:r>
        <w:rPr>
          <w:lang w:eastAsia="zh-CN"/>
          <w:b w:val="0"/>
          <w:bCs w:val="0"/>
          <w:i w:val="0"/>
          <w:iCs w:val="0"/>
          <w:u w:val="none"/>
          <w:vertAlign w:val="baseline"/>
          <w:rtl w:val="0"/>
        </w:rPr>
        <w:t xml:space="preserve">传真：+49 (0)2645 131 499</w:t>
      </w:r>
    </w:p>
    <w:p w14:paraId="79FF3B7C" w14:textId="4E52611A" w:rsidR="00E15EBE" w:rsidRPr="007340FF" w:rsidRDefault="00E15EBE" w:rsidP="00E15EBE">
      <w:pPr>
        <w:pStyle w:val="Fuzeile1"/>
        <w:rPr/>
        <w:bidi w:val="0"/>
      </w:pPr>
      <w:r>
        <w:rPr>
          <w:lang w:eastAsia="zh-CN"/>
          <w:b w:val="0"/>
          <w:bCs w:val="0"/>
          <w:i w:val="0"/>
          <w:iCs w:val="0"/>
          <w:u w:val="none"/>
          <w:vertAlign w:val="baseline"/>
          <w:rtl w:val="0"/>
        </w:rPr>
        <w:t xml:space="preserve">邮箱：PR@wirtgen-group.com</w:t>
      </w:r>
    </w:p>
    <w:p w14:paraId="4F99EB86" w14:textId="77777777" w:rsidR="00E15EBE" w:rsidRPr="00AB6B9C" w:rsidRDefault="00E15EBE" w:rsidP="00E15EBE">
      <w:pPr>
        <w:pStyle w:val="Fuzeile1"/>
        <w:rPr>
          <w:vanish/>
        </w:rPr>
      </w:pPr>
    </w:p>
    <w:p w14:paraId="3D604A55" w14:textId="53BC3A5B" w:rsidR="00F048D4" w:rsidRPr="00F74540" w:rsidRDefault="00E15EBE" w:rsidP="00F74540">
      <w:pPr>
        <w:pStyle w:val="Fuzeile1"/>
        <w:bidi w:val="0"/>
      </w:pPr>
      <w:r>
        <w:rPr>
          <w:lang w:eastAsia="zh-CN"/>
          <w:b w:val="0"/>
          <w:bCs w:val="0"/>
          <w:i w:val="0"/>
          <w:iCs w:val="0"/>
          <w:u w:val="none"/>
          <w:vertAlign w:val="baseline"/>
          <w:rtl w:val="0"/>
        </w:rPr>
        <w:t xml:space="preserve">www.wirtgen-group.com</w:t>
      </w:r>
    </w:p>
    <w:sectPr w:rsidR="00F048D4" w:rsidRPr="00F74540"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BF6C5" w14:textId="77777777" w:rsidR="00725687" w:rsidRDefault="00725687" w:rsidP="00E55534">
      <w:pPr>
        <w:bidi w:val="0"/>
      </w:pPr>
      <w:r>
        <w:separator/>
      </w:r>
    </w:p>
  </w:endnote>
  <w:endnote w:type="continuationSeparator" w:id="0">
    <w:p w14:paraId="68BE8CB0" w14:textId="77777777" w:rsidR="00725687" w:rsidRDefault="00725687"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eastAsia="zh-CN"/>
              <w:b w:val="0"/>
              <w:bCs w:val="0"/>
              <w:i w:val="0"/>
              <w:iCs w:val="0"/>
              <w:u w:val="none"/>
              <w:vertAlign w:val="baseline"/>
              <w:rtl w:val="0"/>
            </w:rPr>
            <w:t xml:space="preserve">     </w:t>
          </w:r>
        </w:p>
      </w:tc>
      <w:tc>
        <w:tcPr>
          <w:tcW w:w="1160" w:type="dxa"/>
          <w:shd w:val="clear" w:color="auto" w:fill="auto"/>
        </w:tcPr>
        <w:p w14:paraId="120FF8E6" w14:textId="77777777" w:rsidR="00533132" w:rsidRPr="00723F4F" w:rsidRDefault="00533132" w:rsidP="00723F4F">
          <w:pPr>
            <w:pStyle w:val="Seitenzahlen"/>
            <w:rPr>
              <w:szCs w:val="20"/>
            </w:rPr>
            <w:bidi w:val="0"/>
          </w:pPr>
          <w:r>
            <w:rPr>
              <w:szCs w:val="20"/>
              <w:lang w:eastAsia="zh-CN"/>
              <w:b w:val="0"/>
              <w:bCs w:val="0"/>
              <w:i w:val="0"/>
              <w:iCs w:val="0"/>
              <w:u w:val="none"/>
              <w:vertAlign w:val="baseline"/>
              <w:rtl w:val="0"/>
            </w:rPr>
            <w:fldChar w:fldCharType="begin"/>
          </w:r>
          <w:r>
            <w:rPr>
              <w:szCs w:val="20"/>
              <w:lang w:eastAsia="zh-CN"/>
              <w:b w:val="0"/>
              <w:bCs w:val="0"/>
              <w:i w:val="0"/>
              <w:iCs w:val="0"/>
              <w:u w:val="none"/>
              <w:vertAlign w:val="baseline"/>
              <w:rtl w:val="0"/>
            </w:rPr>
            <w:instrText xml:space="preserve"> PAGE \# "00"</w:instrText>
          </w:r>
          <w:r>
            <w:rPr>
              <w:szCs w:val="20"/>
              <w:lang w:eastAsia="zh-CN"/>
              <w:b w:val="0"/>
              <w:bCs w:val="0"/>
              <w:i w:val="0"/>
              <w:iCs w:val="0"/>
              <w:u w:val="none"/>
              <w:vertAlign w:val="baseline"/>
              <w:rtl w:val="0"/>
            </w:rPr>
            <w:fldChar w:fldCharType="separate"/>
          </w:r>
          <w:r>
            <w:rPr>
              <w:noProof/>
              <w:szCs w:val="20"/>
              <w:lang w:eastAsia="zh-CN"/>
              <w:b w:val="0"/>
              <w:bCs w:val="0"/>
              <w:i w:val="0"/>
              <w:iCs w:val="0"/>
              <w:u w:val="none"/>
              <w:vertAlign w:val="baseline"/>
              <w:rtl w:val="0"/>
            </w:rPr>
            <w:t xml:space="preserve">02</w:t>
          </w:r>
          <w:r>
            <w:rPr>
              <w:szCs w:val="20"/>
              <w:lang w:eastAsia="zh-CN"/>
              <w:b w:val="0"/>
              <w:bCs w:val="0"/>
              <w:i w:val="0"/>
              <w:iCs w:val="0"/>
              <w:u w:val="none"/>
              <w:vertAlign w:val="baseline"/>
              <w:rtl w:val="0"/>
            </w:rPr>
            <w:fldChar w:fldCharType="end"/>
          </w:r>
        </w:p>
      </w:tc>
    </w:tr>
  </w:tbl>
  <w:p w14:paraId="7CF7D2C8" w14:textId="77777777" w:rsidR="00533132" w:rsidRDefault="00BD5391">
    <w:pPr>
      <w:pStyle w:val="Fuzeile"/>
      <w:bidi w:val="0"/>
    </w:pPr>
    <w:r>
      <w:rPr>
        <w:noProof/>
        <w:lang w:eastAsia="zh-CN"/>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eastAsia="zh-CN"/>
              <w:b w:val="0"/>
              <w:bCs w:val="0"/>
              <w:i w:val="0"/>
              <w:iCs w:val="0"/>
              <w:u w:val="none"/>
              <w:vertAlign w:val="baseline"/>
              <w:rtl w:val="0"/>
            </w:rPr>
            <w:t xml:space="preserve">WIRTGEN</w:t>
          </w:r>
          <w:r>
            <w:rPr>
              <w:rStyle w:val="Hervorhebung"/>
              <w:szCs w:val="20"/>
              <w:lang w:eastAsia="zh-CN"/>
              <w:b w:val="1"/>
              <w:bCs w:val="1"/>
              <w:i w:val="0"/>
              <w:iCs w:val="0"/>
              <w:u w:val="none"/>
              <w:vertAlign w:val="baseline"/>
              <w:rtl w:val="0"/>
            </w:rPr>
            <w:t xml:space="preserve"> GmbH</w:t>
          </w:r>
          <w:r>
            <w:rPr>
              <w:szCs w:val="20"/>
              <w:lang w:eastAsia="zh-CN"/>
              <w:b w:val="0"/>
              <w:bCs w:val="0"/>
              <w:i w:val="0"/>
              <w:iCs w:val="0"/>
              <w:u w:val="none"/>
              <w:vertAlign w:val="baseline"/>
              <w:rtl w:val="0"/>
            </w:rPr>
            <w:t xml:space="preserve"> · Reinhard-Wirtgen-Str.2 · 53578 Windhagen · Germany · 电话：+49 (0)2645 131 0</w:t>
          </w:r>
        </w:p>
      </w:tc>
    </w:tr>
  </w:tbl>
  <w:p w14:paraId="732BEB33" w14:textId="77777777" w:rsidR="00533132" w:rsidRDefault="00BD5391">
    <w:pPr>
      <w:pStyle w:val="Fuzeile"/>
      <w:bidi w:val="0"/>
    </w:pPr>
    <w:r>
      <w:rPr>
        <w:noProof/>
        <w:lang w:eastAsia="zh-CN"/>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03FF5" w14:textId="77777777" w:rsidR="00725687" w:rsidRDefault="00725687" w:rsidP="00E55534">
      <w:pPr>
        <w:bidi w:val="0"/>
      </w:pPr>
      <w:r>
        <w:separator/>
      </w:r>
    </w:p>
  </w:footnote>
  <w:footnote w:type="continuationSeparator" w:id="0">
    <w:p w14:paraId="01293DAB" w14:textId="77777777" w:rsidR="00725687" w:rsidRDefault="00725687"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003C8FA4" w:rsidR="005101B4" w:rsidRDefault="00236846">
    <w:pPr>
      <w:pStyle w:val="Kopfzeile"/>
      <w:bidi w:val="0"/>
    </w:pPr>
    <w:r>
      <w:rPr>
        <w:noProof/>
        <w:lang w:eastAsia="zh-CN"/>
        <w:b w:val="0"/>
        <w:bCs w:val="0"/>
        <w:i w:val="0"/>
        <w:iCs w:val="0"/>
        <w:u w:val="none"/>
        <w:vertAlign w:val="baseline"/>
        <w:rtl w:val="0"/>
      </w:rPr>
      <mc:AlternateContent>
        <mc:Choice Requires="wps">
          <w:drawing>
            <wp:anchor distT="0" distB="0" distL="0" distR="0" simplePos="0" relativeHeight="251662336" behindDoc="0" locked="0" layoutInCell="1" allowOverlap="1" wp14:anchorId="2E5F369C" wp14:editId="5E72F0E1">
              <wp:simplePos x="635" y="635"/>
              <wp:positionH relativeFrom="page">
                <wp:align>right</wp:align>
              </wp:positionH>
              <wp:positionV relativeFrom="page">
                <wp:align>top</wp:align>
              </wp:positionV>
              <wp:extent cx="443865" cy="443865"/>
              <wp:effectExtent l="0" t="0" r="0" b="16510"/>
              <wp:wrapNone/>
              <wp:docPr id="17" name="Textfeld 1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407F48" w14:textId="0F5FCBB8" w:rsidR="00236846" w:rsidRPr="00236846" w:rsidRDefault="00236846" w:rsidP="00236846">
                          <w:pPr>
                            <w:rPr>
                              <w:rFonts w:ascii="Calibri" w:eastAsia="Calibri" w:hAnsi="Calibri" w:cs="Calibri"/>
                              <w:noProof/>
                              <w:color w:val="FF0000"/>
                              <w:sz w:val="20"/>
                              <w:szCs w:val="20"/>
                            </w:rPr>
                            <w:bidi w:val="0"/>
                          </w:pPr>
                          <w:r>
                            <w:rPr>
                              <w:rFonts w:ascii="Calibri" w:cs="Calibri" w:eastAsia="Calibri" w:hAnsi="Calibri"/>
                              <w:noProof/>
                              <w:color w:val="FF0000"/>
                              <w:sz w:val="20"/>
                              <w:szCs w:val="20"/>
                              <w:lang w:eastAsia="zh-CN"/>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E5F369C" id="_x0000_t202" coordsize="21600,21600" o:spt="202" path="m,l,21600r21600,l21600,xe">
              <v:stroke joinstyle="miter"/>
              <v:path gradientshapeok="t" o:connecttype="rect"/>
            </v:shapetype>
            <v:shape id="Textfeld 17"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52407F48" w14:textId="0F5FCBB8" w:rsidR="00236846" w:rsidRPr="00236846" w:rsidRDefault="00236846" w:rsidP="00236846">
                    <w:pPr>
                      <w:rPr>
                        <w:rFonts w:ascii="Calibri" w:eastAsia="Calibri" w:hAnsi="Calibri" w:cs="Calibri"/>
                        <w:noProof/>
                        <w:color w:val="FF0000"/>
                        <w:sz w:val="20"/>
                        <w:szCs w:val="20"/>
                      </w:rPr>
                      <w:bidi w:val="0"/>
                    </w:pPr>
                    <w:r>
                      <w:rPr>
                        <w:rFonts w:ascii="Calibri" w:cs="Calibri" w:eastAsia="Calibri" w:hAnsi="Calibri"/>
                        <w:noProof/>
                        <w:color w:val="FF0000"/>
                        <w:sz w:val="20"/>
                        <w:szCs w:val="20"/>
                        <w:lang w:eastAsia="zh-CN"/>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7B1A00E" w:rsidR="00533132" w:rsidRPr="00533132" w:rsidRDefault="00236846" w:rsidP="00533132">
    <w:pPr>
      <w:pStyle w:val="Kopfzeile"/>
      <w:bidi w:val="0"/>
    </w:pPr>
    <w:r>
      <w:rPr>
        <w:noProof/>
        <w:lang w:eastAsia="zh-CN"/>
        <w:b w:val="0"/>
        <w:bCs w:val="0"/>
        <w:i w:val="0"/>
        <w:iCs w:val="0"/>
        <w:u w:val="none"/>
        <w:vertAlign w:val="baseline"/>
        <w:rtl w:val="0"/>
      </w:rPr>
      <mc:AlternateContent>
        <mc:Choice Requires="wps">
          <w:drawing>
            <wp:anchor distT="0" distB="0" distL="0" distR="0" simplePos="0" relativeHeight="251663360" behindDoc="0" locked="0" layoutInCell="1" allowOverlap="1" wp14:anchorId="74563949" wp14:editId="7956D087">
              <wp:simplePos x="752475" y="447675"/>
              <wp:positionH relativeFrom="page">
                <wp:align>right</wp:align>
              </wp:positionH>
              <wp:positionV relativeFrom="page">
                <wp:align>top</wp:align>
              </wp:positionV>
              <wp:extent cx="443865" cy="443865"/>
              <wp:effectExtent l="0" t="0" r="0" b="16510"/>
              <wp:wrapNone/>
              <wp:docPr id="18" name="Textfeld 1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0C09ED" w14:textId="16E573CF" w:rsidR="00236846" w:rsidRPr="00236846" w:rsidRDefault="00236846" w:rsidP="00236846">
                          <w:pPr>
                            <w:rPr>
                              <w:rFonts w:ascii="Calibri" w:eastAsia="Calibri" w:hAnsi="Calibri" w:cs="Calibri"/>
                              <w:noProof/>
                              <w:color w:val="FF0000"/>
                              <w:sz w:val="20"/>
                              <w:szCs w:val="20"/>
                            </w:rPr>
                            <w:bidi w:val="0"/>
                          </w:pPr>
                          <w:r>
                            <w:rPr>
                              <w:rFonts w:ascii="Calibri" w:cs="Calibri" w:eastAsia="Calibri" w:hAnsi="Calibri"/>
                              <w:noProof/>
                              <w:color w:val="FF0000"/>
                              <w:sz w:val="20"/>
                              <w:szCs w:val="20"/>
                              <w:lang w:eastAsia="zh-CN"/>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4563949" id="_x0000_t202" coordsize="21600,21600" o:spt="202" path="m,l,21600r21600,l21600,xe">
              <v:stroke joinstyle="miter"/>
              <v:path gradientshapeok="t" o:connecttype="rect"/>
            </v:shapetype>
            <v:shape id="Textfeld 18"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060C09ED" w14:textId="16E573CF" w:rsidR="00236846" w:rsidRPr="00236846" w:rsidRDefault="00236846" w:rsidP="00236846">
                    <w:pPr>
                      <w:rPr>
                        <w:rFonts w:ascii="Calibri" w:eastAsia="Calibri" w:hAnsi="Calibri" w:cs="Calibri"/>
                        <w:noProof/>
                        <w:color w:val="FF0000"/>
                        <w:sz w:val="20"/>
                        <w:szCs w:val="20"/>
                      </w:rPr>
                      <w:bidi w:val="0"/>
                    </w:pPr>
                    <w:r>
                      <w:rPr>
                        <w:rFonts w:ascii="Calibri" w:cs="Calibri" w:eastAsia="Calibri" w:hAnsi="Calibri"/>
                        <w:noProof/>
                        <w:color w:val="FF0000"/>
                        <w:sz w:val="20"/>
                        <w:szCs w:val="20"/>
                        <w:lang w:eastAsia="zh-CN"/>
                        <w:b w:val="0"/>
                        <w:bCs w:val="0"/>
                        <w:i w:val="0"/>
                        <w:iCs w:val="0"/>
                        <w:u w:val="none"/>
                        <w:vertAlign w:val="baseline"/>
                        <w:rtl w:val="0"/>
                      </w:rPr>
                      <w:t xml:space="preserve">Public</w:t>
                    </w:r>
                  </w:p>
                </w:txbxContent>
              </v:textbox>
              <w10:wrap anchorx="page" anchory="page"/>
            </v:shape>
          </w:pict>
        </mc:Fallback>
      </mc:AlternateContent>
    </w:r>
    <w:r>
      <w:rPr>
        <w:noProof/>
        <w:lang w:eastAsia="zh-CN"/>
        <w:b w:val="0"/>
        <w:bCs w:val="0"/>
        <w:i w:val="0"/>
        <w:iCs w:val="0"/>
        <w:u w:val="none"/>
        <w:vertAlign w:val="baseline"/>
        <w:rtl w:val="0"/>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新闻稿模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34ADAF5" w:rsidR="00533132" w:rsidRDefault="00236846">
    <w:pPr>
      <w:pStyle w:val="Kopfzeile"/>
      <w:bidi w:val="0"/>
    </w:pPr>
    <w:r>
      <w:rPr>
        <w:noProof/>
        <w:lang w:eastAsia="zh-CN"/>
        <w:b w:val="0"/>
        <w:bCs w:val="0"/>
        <w:i w:val="0"/>
        <w:iCs w:val="0"/>
        <w:u w:val="none"/>
        <w:vertAlign w:val="baseline"/>
        <w:rtl w:val="0"/>
      </w:rPr>
      <mc:AlternateContent>
        <mc:Choice Requires="wps">
          <w:drawing>
            <wp:anchor distT="0" distB="0" distL="0" distR="0" simplePos="0" relativeHeight="251661312" behindDoc="0" locked="0" layoutInCell="1" allowOverlap="1" wp14:anchorId="39BEA39A" wp14:editId="01033463">
              <wp:simplePos x="635" y="63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A3C03E" w14:textId="7713136A" w:rsidR="00236846" w:rsidRPr="00236846" w:rsidRDefault="00236846" w:rsidP="00236846">
                          <w:pPr>
                            <w:rPr>
                              <w:rFonts w:ascii="Calibri" w:eastAsia="Calibri" w:hAnsi="Calibri" w:cs="Calibri"/>
                              <w:noProof/>
                              <w:color w:val="FF0000"/>
                              <w:sz w:val="20"/>
                              <w:szCs w:val="20"/>
                            </w:rPr>
                            <w:bidi w:val="0"/>
                          </w:pPr>
                          <w:r>
                            <w:rPr>
                              <w:rFonts w:ascii="Calibri" w:cs="Calibri" w:eastAsia="Calibri" w:hAnsi="Calibri"/>
                              <w:noProof/>
                              <w:color w:val="FF0000"/>
                              <w:sz w:val="20"/>
                              <w:szCs w:val="20"/>
                              <w:lang w:eastAsia="zh-CN"/>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9BEA39A" id="_x0000_t202" coordsize="21600,21600" o:spt="202" path="m,l,21600r21600,l21600,xe">
              <v:stroke joinstyle="miter"/>
              <v:path gradientshapeok="t" o:connecttype="rect"/>
            </v:shapetype>
            <v:shape id="Textfeld 16"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AA3C03E" w14:textId="7713136A" w:rsidR="00236846" w:rsidRPr="00236846" w:rsidRDefault="00236846" w:rsidP="00236846">
                    <w:pPr>
                      <w:rPr>
                        <w:rFonts w:ascii="Calibri" w:eastAsia="Calibri" w:hAnsi="Calibri" w:cs="Calibri"/>
                        <w:noProof/>
                        <w:color w:val="FF0000"/>
                        <w:sz w:val="20"/>
                        <w:szCs w:val="20"/>
                      </w:rPr>
                      <w:bidi w:val="0"/>
                    </w:pPr>
                    <w:r>
                      <w:rPr>
                        <w:rFonts w:ascii="Calibri" w:cs="Calibri" w:eastAsia="Calibri" w:hAnsi="Calibri"/>
                        <w:noProof/>
                        <w:color w:val="FF0000"/>
                        <w:sz w:val="20"/>
                        <w:szCs w:val="20"/>
                        <w:lang w:eastAsia="zh-CN"/>
                        <w:b w:val="0"/>
                        <w:bCs w:val="0"/>
                        <w:i w:val="0"/>
                        <w:iCs w:val="0"/>
                        <w:u w:val="none"/>
                        <w:vertAlign w:val="baseline"/>
                        <w:rtl w:val="0"/>
                      </w:rPr>
                      <w:t xml:space="preserve">Public</w:t>
                    </w:r>
                  </w:p>
                </w:txbxContent>
              </v:textbox>
              <w10:wrap anchorx="page" anchory="page"/>
            </v:shape>
          </w:pict>
        </mc:Fallback>
      </mc:AlternateContent>
    </w:r>
    <w:r>
      <w:rPr>
        <w:noProof/>
        <w:lang w:eastAsia="zh-CN"/>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eastAsia="zh-CN"/>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zh-CN"/>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8"/>
  </w:num>
  <w:num w:numId="2" w16cid:durableId="1473983918">
    <w:abstractNumId w:val="8"/>
  </w:num>
  <w:num w:numId="3" w16cid:durableId="227151528">
    <w:abstractNumId w:val="8"/>
  </w:num>
  <w:num w:numId="4" w16cid:durableId="1711029628">
    <w:abstractNumId w:val="8"/>
  </w:num>
  <w:num w:numId="5" w16cid:durableId="331567186">
    <w:abstractNumId w:val="8"/>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5C02"/>
    <w:rsid w:val="0000745C"/>
    <w:rsid w:val="000148B3"/>
    <w:rsid w:val="00042106"/>
    <w:rsid w:val="0005285B"/>
    <w:rsid w:val="00053490"/>
    <w:rsid w:val="00054190"/>
    <w:rsid w:val="00055529"/>
    <w:rsid w:val="00062C3A"/>
    <w:rsid w:val="00066D09"/>
    <w:rsid w:val="00080259"/>
    <w:rsid w:val="0009665C"/>
    <w:rsid w:val="000A0479"/>
    <w:rsid w:val="000A0864"/>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738EC"/>
    <w:rsid w:val="0018021A"/>
    <w:rsid w:val="00194FB1"/>
    <w:rsid w:val="001B16BB"/>
    <w:rsid w:val="001B34EE"/>
    <w:rsid w:val="001C1A3E"/>
    <w:rsid w:val="001F40CA"/>
    <w:rsid w:val="00200355"/>
    <w:rsid w:val="0021351D"/>
    <w:rsid w:val="00224EC5"/>
    <w:rsid w:val="00235722"/>
    <w:rsid w:val="00236846"/>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52440"/>
    <w:rsid w:val="0036561D"/>
    <w:rsid w:val="003665BE"/>
    <w:rsid w:val="00384A08"/>
    <w:rsid w:val="00387E6F"/>
    <w:rsid w:val="003967E5"/>
    <w:rsid w:val="003A753A"/>
    <w:rsid w:val="003B3803"/>
    <w:rsid w:val="003B4D1C"/>
    <w:rsid w:val="003C2A71"/>
    <w:rsid w:val="003C4C9B"/>
    <w:rsid w:val="003E1CB6"/>
    <w:rsid w:val="003E3CF6"/>
    <w:rsid w:val="003E759F"/>
    <w:rsid w:val="003E7853"/>
    <w:rsid w:val="003F57AB"/>
    <w:rsid w:val="00400FD9"/>
    <w:rsid w:val="004016F7"/>
    <w:rsid w:val="00403373"/>
    <w:rsid w:val="00406C81"/>
    <w:rsid w:val="00412545"/>
    <w:rsid w:val="0041475A"/>
    <w:rsid w:val="00417237"/>
    <w:rsid w:val="00430BB0"/>
    <w:rsid w:val="00434B4E"/>
    <w:rsid w:val="00456C95"/>
    <w:rsid w:val="0046460D"/>
    <w:rsid w:val="00467F3C"/>
    <w:rsid w:val="0047498D"/>
    <w:rsid w:val="00476100"/>
    <w:rsid w:val="00487BFC"/>
    <w:rsid w:val="004A463B"/>
    <w:rsid w:val="004C1967"/>
    <w:rsid w:val="004C540B"/>
    <w:rsid w:val="004C6AE5"/>
    <w:rsid w:val="004D23D0"/>
    <w:rsid w:val="004D2BE0"/>
    <w:rsid w:val="004E1C49"/>
    <w:rsid w:val="004E6EF5"/>
    <w:rsid w:val="00506409"/>
    <w:rsid w:val="005101B4"/>
    <w:rsid w:val="00530E32"/>
    <w:rsid w:val="00533132"/>
    <w:rsid w:val="00537210"/>
    <w:rsid w:val="005649F4"/>
    <w:rsid w:val="005710C8"/>
    <w:rsid w:val="005711A3"/>
    <w:rsid w:val="00571A5C"/>
    <w:rsid w:val="00573B2B"/>
    <w:rsid w:val="005776E9"/>
    <w:rsid w:val="00587AD9"/>
    <w:rsid w:val="005909A8"/>
    <w:rsid w:val="005A4F04"/>
    <w:rsid w:val="005B571F"/>
    <w:rsid w:val="005B5793"/>
    <w:rsid w:val="005B6DAE"/>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25687"/>
    <w:rsid w:val="00725E05"/>
    <w:rsid w:val="007340FF"/>
    <w:rsid w:val="00753D8D"/>
    <w:rsid w:val="00754B80"/>
    <w:rsid w:val="00755AE0"/>
    <w:rsid w:val="0075761B"/>
    <w:rsid w:val="00757B83"/>
    <w:rsid w:val="00765D74"/>
    <w:rsid w:val="00774358"/>
    <w:rsid w:val="007758DA"/>
    <w:rsid w:val="00791A69"/>
    <w:rsid w:val="0079462A"/>
    <w:rsid w:val="00794830"/>
    <w:rsid w:val="00797CAA"/>
    <w:rsid w:val="007A2B6F"/>
    <w:rsid w:val="007A6BD2"/>
    <w:rsid w:val="007C2658"/>
    <w:rsid w:val="007D3D7F"/>
    <w:rsid w:val="007D59A2"/>
    <w:rsid w:val="007E20D0"/>
    <w:rsid w:val="007E3DAB"/>
    <w:rsid w:val="007E61A2"/>
    <w:rsid w:val="008053B3"/>
    <w:rsid w:val="00820315"/>
    <w:rsid w:val="00823073"/>
    <w:rsid w:val="0082316D"/>
    <w:rsid w:val="00825A66"/>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C7D1B"/>
    <w:rsid w:val="008D2B87"/>
    <w:rsid w:val="008D770E"/>
    <w:rsid w:val="0090337E"/>
    <w:rsid w:val="009049D8"/>
    <w:rsid w:val="00910609"/>
    <w:rsid w:val="00915841"/>
    <w:rsid w:val="009328FA"/>
    <w:rsid w:val="00936916"/>
    <w:rsid w:val="00936A78"/>
    <w:rsid w:val="009375E1"/>
    <w:rsid w:val="009405D6"/>
    <w:rsid w:val="00952853"/>
    <w:rsid w:val="00954D68"/>
    <w:rsid w:val="009646E4"/>
    <w:rsid w:val="009712AB"/>
    <w:rsid w:val="00977EC3"/>
    <w:rsid w:val="0098631D"/>
    <w:rsid w:val="009B17A9"/>
    <w:rsid w:val="009B211F"/>
    <w:rsid w:val="009B7C05"/>
    <w:rsid w:val="009C1D0D"/>
    <w:rsid w:val="009C2378"/>
    <w:rsid w:val="009C4E9C"/>
    <w:rsid w:val="009C5A77"/>
    <w:rsid w:val="009C5D99"/>
    <w:rsid w:val="009D016F"/>
    <w:rsid w:val="009E145F"/>
    <w:rsid w:val="009E251D"/>
    <w:rsid w:val="009E4817"/>
    <w:rsid w:val="009F10A8"/>
    <w:rsid w:val="009F715C"/>
    <w:rsid w:val="00A0216C"/>
    <w:rsid w:val="00A02F49"/>
    <w:rsid w:val="00A15212"/>
    <w:rsid w:val="00A171F4"/>
    <w:rsid w:val="00A1772D"/>
    <w:rsid w:val="00A177B2"/>
    <w:rsid w:val="00A24EFC"/>
    <w:rsid w:val="00A27829"/>
    <w:rsid w:val="00A45E50"/>
    <w:rsid w:val="00A46F1E"/>
    <w:rsid w:val="00A51B39"/>
    <w:rsid w:val="00A66B3F"/>
    <w:rsid w:val="00A82395"/>
    <w:rsid w:val="00A9295C"/>
    <w:rsid w:val="00A96667"/>
    <w:rsid w:val="00A977CE"/>
    <w:rsid w:val="00AA0DF7"/>
    <w:rsid w:val="00AB52F9"/>
    <w:rsid w:val="00AB6B9C"/>
    <w:rsid w:val="00AD131F"/>
    <w:rsid w:val="00AD13D2"/>
    <w:rsid w:val="00AD32D5"/>
    <w:rsid w:val="00AD70E4"/>
    <w:rsid w:val="00AF3019"/>
    <w:rsid w:val="00AF3B3A"/>
    <w:rsid w:val="00AF4E8E"/>
    <w:rsid w:val="00AF6569"/>
    <w:rsid w:val="00B06265"/>
    <w:rsid w:val="00B37C38"/>
    <w:rsid w:val="00B5232A"/>
    <w:rsid w:val="00B60ED1"/>
    <w:rsid w:val="00B62CF5"/>
    <w:rsid w:val="00B74A72"/>
    <w:rsid w:val="00B85705"/>
    <w:rsid w:val="00B874DC"/>
    <w:rsid w:val="00B90F78"/>
    <w:rsid w:val="00B96B11"/>
    <w:rsid w:val="00BB6A28"/>
    <w:rsid w:val="00BD1058"/>
    <w:rsid w:val="00BD25D1"/>
    <w:rsid w:val="00BD35C1"/>
    <w:rsid w:val="00BD5391"/>
    <w:rsid w:val="00BD764C"/>
    <w:rsid w:val="00BF56B2"/>
    <w:rsid w:val="00C055AB"/>
    <w:rsid w:val="00C06F64"/>
    <w:rsid w:val="00C11F95"/>
    <w:rsid w:val="00C136DF"/>
    <w:rsid w:val="00C17501"/>
    <w:rsid w:val="00C40627"/>
    <w:rsid w:val="00C43EAF"/>
    <w:rsid w:val="00C457C3"/>
    <w:rsid w:val="00C644CA"/>
    <w:rsid w:val="00C658FC"/>
    <w:rsid w:val="00C73005"/>
    <w:rsid w:val="00C84D75"/>
    <w:rsid w:val="00C85E18"/>
    <w:rsid w:val="00C919B2"/>
    <w:rsid w:val="00C96E9F"/>
    <w:rsid w:val="00CA18CF"/>
    <w:rsid w:val="00CA4A09"/>
    <w:rsid w:val="00CB419B"/>
    <w:rsid w:val="00CB5C85"/>
    <w:rsid w:val="00CB71DD"/>
    <w:rsid w:val="00CC5A63"/>
    <w:rsid w:val="00CC787C"/>
    <w:rsid w:val="00CF36C9"/>
    <w:rsid w:val="00D00EC4"/>
    <w:rsid w:val="00D166AC"/>
    <w:rsid w:val="00D27D45"/>
    <w:rsid w:val="00D33A55"/>
    <w:rsid w:val="00D36BA2"/>
    <w:rsid w:val="00D37CF4"/>
    <w:rsid w:val="00D4487C"/>
    <w:rsid w:val="00D63D33"/>
    <w:rsid w:val="00D666DD"/>
    <w:rsid w:val="00D73352"/>
    <w:rsid w:val="00D87FC4"/>
    <w:rsid w:val="00D935C3"/>
    <w:rsid w:val="00DA0266"/>
    <w:rsid w:val="00DA477E"/>
    <w:rsid w:val="00DB4BB0"/>
    <w:rsid w:val="00DE461D"/>
    <w:rsid w:val="00DF71C7"/>
    <w:rsid w:val="00E04039"/>
    <w:rsid w:val="00E14608"/>
    <w:rsid w:val="00E15EBE"/>
    <w:rsid w:val="00E21E67"/>
    <w:rsid w:val="00E30EBF"/>
    <w:rsid w:val="00E316C0"/>
    <w:rsid w:val="00E31E03"/>
    <w:rsid w:val="00E451CD"/>
    <w:rsid w:val="00E51170"/>
    <w:rsid w:val="00E52D70"/>
    <w:rsid w:val="00E55534"/>
    <w:rsid w:val="00E7116D"/>
    <w:rsid w:val="00E72429"/>
    <w:rsid w:val="00E743EC"/>
    <w:rsid w:val="00E912A2"/>
    <w:rsid w:val="00E914D1"/>
    <w:rsid w:val="00E960D8"/>
    <w:rsid w:val="00EB5FCA"/>
    <w:rsid w:val="00EF436C"/>
    <w:rsid w:val="00EF4D05"/>
    <w:rsid w:val="00F048D4"/>
    <w:rsid w:val="00F20920"/>
    <w:rsid w:val="00F23212"/>
    <w:rsid w:val="00F33B16"/>
    <w:rsid w:val="00F353EA"/>
    <w:rsid w:val="00F36C27"/>
    <w:rsid w:val="00F56318"/>
    <w:rsid w:val="00F67C95"/>
    <w:rsid w:val="00F74540"/>
    <w:rsid w:val="00F75B79"/>
    <w:rsid w:val="00F7640B"/>
    <w:rsid w:val="00F82525"/>
    <w:rsid w:val="00F911CB"/>
    <w:rsid w:val="00F91AC4"/>
    <w:rsid w:val="00F97FEA"/>
    <w:rsid w:val="00FA1EF1"/>
    <w:rsid w:val="00FB60E1"/>
    <w:rsid w:val="00FD3768"/>
    <w:rsid w:val="00FD51E9"/>
    <w:rsid w:val="00FF487E"/>
    <w:rsid w:val="00FF52AE"/>
    <w:rsid w:val="00FF58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A45E50"/>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header" Target="header3.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footer" Target="footer2.xml" /><Relationship Id="rId2" Type="http://schemas.openxmlformats.org/officeDocument/2006/relationships/numbering" Target="numbering.xml" /><Relationship Id="rId16" Type="http://schemas.openxmlformats.org/officeDocument/2006/relationships/theme" Target="theme/theme1.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oter" Target="footer1.xml" /><Relationship Id="rId5" Type="http://schemas.openxmlformats.org/officeDocument/2006/relationships/webSettings" Target="webSettings.xml" /><Relationship Id="rId15" Type="http://schemas.openxmlformats.org/officeDocument/2006/relationships/fontTable" Target="fontTable.xml" /><Relationship Id="rId10" Type="http://schemas.openxmlformats.org/officeDocument/2006/relationships/header" Target="header2.xml" /><Relationship Id="rId4" Type="http://schemas.openxmlformats.org/officeDocument/2006/relationships/settings" Target="settings.xml" /><Relationship Id="rId9" Type="http://schemas.openxmlformats.org/officeDocument/2006/relationships/header" Target="header1.xml" /><Relationship Id="rId14" Type="http://schemas.openxmlformats.org/officeDocument/2006/relationships/footer" Target="footer3.xml" /></Relationships>
</file>

<file path=word/_rels/header2.xml.rels><?xml version="1.0" encoding="UTF-8" standalone="yes"?>
<Relationships xmlns="http://schemas.openxmlformats.org/package/2006/relationships"><Relationship Id="rId1" Type="http://schemas.openxmlformats.org/officeDocument/2006/relationships/image" Target="media/image4.emf" /></Relationships>
</file>

<file path=word/_rels/header3.xml.rels><?xml version="1.0" encoding="UTF-8" standalone="yes"?>
<Relationships xmlns="http://schemas.openxmlformats.org/package/2006/relationships"><Relationship Id="rId2" Type="http://schemas.openxmlformats.org/officeDocument/2006/relationships/image" Target="media/image6.wmf" /><Relationship Id="rId1" Type="http://schemas.openxmlformats.org/officeDocument/2006/relationships/image" Target="media/image5.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1467</Words>
  <Characters>9245</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10691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Geyer Mareike</cp:lastModifiedBy>
  <cp:revision>12</cp:revision>
  <cp:lastPrinted>2021-10-28T15:19:00Z</cp:lastPrinted>
  <dcterms:created xsi:type="dcterms:W3CDTF">2024-03-25T18:33:00Z</dcterms:created>
  <dcterms:modified xsi:type="dcterms:W3CDTF">2024-04-22T11:47:00Z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10,11,12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2024-04-16T11:02:28Z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ac676362-17ff-4bcb-b7f0-69e2ff9e5e3f</vt:lpwstr>
  </property>
  <property fmtid="{D5CDD505-2E9C-101B-9397-08002B2CF9AE}" pid="11" name="MSIP_Label_df1a195f-122b-42dc-a2d3-71a1903dcdac_ContentBits">
    <vt:lpwstr>1</vt:lpwstr>
  </property>
</Properties>
</file>